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82D1" w14:textId="6FE6A448" w:rsidR="009E0068" w:rsidRPr="009E0068" w:rsidRDefault="009E0068" w:rsidP="009E0068">
      <w:pPr>
        <w:rPr>
          <w:rFonts w:ascii="Arial" w:eastAsia="Calibri" w:hAnsi="Arial" w:cs="Arial"/>
          <w:b/>
          <w:bCs/>
          <w:sz w:val="20"/>
          <w:szCs w:val="20"/>
          <w:lang w:eastAsia="de-DE"/>
        </w:rPr>
      </w:pPr>
      <w:r>
        <w:rPr>
          <w:rFonts w:ascii="Arial" w:eastAsia="Calibri" w:hAnsi="Arial" w:cs="Arial"/>
          <w:b/>
          <w:bCs/>
          <w:noProof/>
          <w:sz w:val="20"/>
          <w:szCs w:val="20"/>
          <w:lang w:eastAsia="de-DE"/>
        </w:rPr>
        <w:drawing>
          <wp:anchor distT="0" distB="0" distL="114300" distR="114300" simplePos="0" relativeHeight="251658240" behindDoc="1" locked="0" layoutInCell="1" allowOverlap="1" wp14:anchorId="727E37B7" wp14:editId="0B6AC3D0">
            <wp:simplePos x="0" y="0"/>
            <wp:positionH relativeFrom="column">
              <wp:posOffset>4872355</wp:posOffset>
            </wp:positionH>
            <wp:positionV relativeFrom="paragraph">
              <wp:posOffset>271780</wp:posOffset>
            </wp:positionV>
            <wp:extent cx="1104900" cy="1085850"/>
            <wp:effectExtent l="0" t="0" r="0" b="0"/>
            <wp:wrapTight wrapText="bothSides">
              <wp:wrapPolygon edited="0">
                <wp:start x="5959" y="0"/>
                <wp:lineTo x="3352" y="1516"/>
                <wp:lineTo x="0" y="4926"/>
                <wp:lineTo x="0" y="14400"/>
                <wp:lineTo x="2607" y="18189"/>
                <wp:lineTo x="2607" y="18947"/>
                <wp:lineTo x="7448" y="20842"/>
                <wp:lineTo x="8938" y="21221"/>
                <wp:lineTo x="11545" y="21221"/>
                <wp:lineTo x="13034" y="20842"/>
                <wp:lineTo x="18621" y="18189"/>
                <wp:lineTo x="21228" y="13263"/>
                <wp:lineTo x="21228" y="7958"/>
                <wp:lineTo x="20855" y="5305"/>
                <wp:lineTo x="16759" y="1137"/>
                <wp:lineTo x="14524" y="0"/>
                <wp:lineTo x="5959"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pic:spPr>
                </pic:pic>
              </a:graphicData>
            </a:graphic>
          </wp:anchor>
        </w:drawing>
      </w:r>
      <w:r w:rsidRPr="009E0068">
        <w:rPr>
          <w:rFonts w:ascii="Abel" w:eastAsia="Times New Roman" w:hAnsi="Abel" w:cs="Times New Roman"/>
          <w:sz w:val="24"/>
          <w:szCs w:val="24"/>
          <w:lang w:eastAsia="de-DE"/>
        </w:rPr>
        <w:br/>
      </w:r>
      <w:r w:rsidRPr="009E0068">
        <w:rPr>
          <w:rFonts w:ascii="Arial" w:eastAsia="Calibri" w:hAnsi="Arial" w:cs="Arial"/>
          <w:b/>
          <w:bCs/>
          <w:sz w:val="20"/>
          <w:szCs w:val="20"/>
          <w:lang w:eastAsia="de-DE"/>
        </w:rPr>
        <w:t>Grundschule Friedrichsthal</w:t>
      </w:r>
    </w:p>
    <w:p w14:paraId="4544598D" w14:textId="77777777" w:rsidR="009E0068" w:rsidRPr="009E0068" w:rsidRDefault="009E0068" w:rsidP="009E0068">
      <w:pPr>
        <w:spacing w:after="0" w:line="240" w:lineRule="auto"/>
        <w:rPr>
          <w:rFonts w:ascii="Arial" w:eastAsia="Calibri" w:hAnsi="Arial" w:cs="Arial"/>
          <w:b/>
          <w:bCs/>
          <w:sz w:val="20"/>
          <w:szCs w:val="20"/>
          <w:lang w:eastAsia="de-DE"/>
        </w:rPr>
      </w:pPr>
      <w:r w:rsidRPr="009E0068">
        <w:rPr>
          <w:rFonts w:ascii="Arial" w:eastAsia="Calibri" w:hAnsi="Arial" w:cs="Arial"/>
          <w:b/>
          <w:bCs/>
          <w:sz w:val="20"/>
          <w:szCs w:val="20"/>
          <w:lang w:eastAsia="de-DE"/>
        </w:rPr>
        <w:t>Bismarckschule</w:t>
      </w:r>
    </w:p>
    <w:p w14:paraId="6A2C56F4" w14:textId="77777777" w:rsidR="009E0068" w:rsidRPr="009E0068" w:rsidRDefault="009E0068" w:rsidP="009E0068">
      <w:pPr>
        <w:spacing w:after="0" w:line="240" w:lineRule="auto"/>
        <w:rPr>
          <w:rFonts w:ascii="Arial" w:eastAsia="Calibri" w:hAnsi="Arial" w:cs="Arial"/>
          <w:b/>
          <w:bCs/>
          <w:sz w:val="20"/>
          <w:szCs w:val="20"/>
          <w:lang w:eastAsia="de-DE"/>
        </w:rPr>
      </w:pPr>
      <w:r w:rsidRPr="009E0068">
        <w:rPr>
          <w:rFonts w:ascii="Arial" w:eastAsia="Calibri" w:hAnsi="Arial" w:cs="Arial"/>
          <w:b/>
          <w:bCs/>
          <w:sz w:val="20"/>
          <w:szCs w:val="20"/>
          <w:lang w:eastAsia="de-DE"/>
        </w:rPr>
        <w:t>Bismarckstraße 4 – 66299 Friedrichsthal</w:t>
      </w:r>
    </w:p>
    <w:p w14:paraId="4210BB96" w14:textId="77777777" w:rsidR="009E0068" w:rsidRPr="009E0068" w:rsidRDefault="009E0068" w:rsidP="009E0068">
      <w:pPr>
        <w:spacing w:after="0" w:line="240" w:lineRule="auto"/>
        <w:rPr>
          <w:rFonts w:ascii="Arial" w:eastAsia="Calibri" w:hAnsi="Arial" w:cs="Arial"/>
          <w:b/>
          <w:bCs/>
          <w:sz w:val="20"/>
          <w:szCs w:val="20"/>
          <w:lang w:eastAsia="de-DE"/>
        </w:rPr>
      </w:pPr>
      <w:r w:rsidRPr="009E0068">
        <w:rPr>
          <w:rFonts w:ascii="Arial" w:eastAsia="Calibri" w:hAnsi="Arial" w:cs="Arial"/>
          <w:b/>
          <w:bCs/>
          <w:sz w:val="20"/>
          <w:szCs w:val="20"/>
          <w:lang w:eastAsia="de-DE"/>
        </w:rPr>
        <w:t>Telefon (06897) 84 24 11, Fax: (06897) 81 97 49</w:t>
      </w:r>
    </w:p>
    <w:p w14:paraId="16F94761" w14:textId="77777777" w:rsidR="009E0068" w:rsidRPr="009E0068" w:rsidRDefault="009E0068" w:rsidP="009E0068">
      <w:pPr>
        <w:spacing w:after="0" w:line="240" w:lineRule="auto"/>
        <w:rPr>
          <w:rFonts w:ascii="Arial" w:eastAsia="Calibri" w:hAnsi="Arial" w:cs="Arial"/>
          <w:b/>
          <w:bCs/>
          <w:sz w:val="20"/>
          <w:szCs w:val="20"/>
          <w:lang w:eastAsia="de-DE"/>
        </w:rPr>
      </w:pPr>
      <w:r w:rsidRPr="009E0068">
        <w:rPr>
          <w:rFonts w:ascii="Arial" w:eastAsia="Calibri" w:hAnsi="Arial" w:cs="Arial"/>
          <w:b/>
          <w:bCs/>
          <w:sz w:val="20"/>
          <w:szCs w:val="20"/>
          <w:lang w:eastAsia="de-DE"/>
        </w:rPr>
        <w:t xml:space="preserve">E-Mail: </w:t>
      </w:r>
      <w:hyperlink r:id="rId6" w:history="1">
        <w:r w:rsidRPr="009E0068">
          <w:rPr>
            <w:rFonts w:ascii="Arial" w:eastAsia="Calibri" w:hAnsi="Arial" w:cs="Arial"/>
            <w:b/>
            <w:bCs/>
            <w:color w:val="0000FF"/>
            <w:sz w:val="20"/>
            <w:szCs w:val="20"/>
            <w:u w:val="single"/>
            <w:lang w:eastAsia="de-DE"/>
          </w:rPr>
          <w:t>gsbismarckschule@schule.saarland</w:t>
        </w:r>
      </w:hyperlink>
    </w:p>
    <w:p w14:paraId="74341E90" w14:textId="77777777" w:rsidR="009E0068" w:rsidRPr="009E0068" w:rsidRDefault="009E0068" w:rsidP="009E0068">
      <w:pPr>
        <w:spacing w:after="0" w:line="240" w:lineRule="auto"/>
        <w:rPr>
          <w:rFonts w:ascii="Arial" w:eastAsia="Calibri" w:hAnsi="Arial" w:cs="Arial"/>
          <w:b/>
          <w:bCs/>
          <w:sz w:val="20"/>
          <w:szCs w:val="20"/>
          <w:lang w:eastAsia="de-DE"/>
        </w:rPr>
      </w:pPr>
      <w:r w:rsidRPr="009E0068">
        <w:rPr>
          <w:rFonts w:ascii="Arial" w:eastAsia="Calibri" w:hAnsi="Arial" w:cs="Arial"/>
          <w:b/>
          <w:bCs/>
          <w:sz w:val="20"/>
          <w:szCs w:val="20"/>
          <w:lang w:eastAsia="de-DE"/>
        </w:rPr>
        <w:t xml:space="preserve">Homepage: </w:t>
      </w:r>
      <w:hyperlink r:id="rId7" w:history="1">
        <w:r w:rsidRPr="009E0068">
          <w:rPr>
            <w:rFonts w:ascii="Arial" w:eastAsia="Calibri" w:hAnsi="Arial" w:cs="Arial"/>
            <w:b/>
            <w:bCs/>
            <w:color w:val="0000FF"/>
            <w:sz w:val="20"/>
            <w:szCs w:val="20"/>
            <w:u w:val="single"/>
            <w:lang w:eastAsia="de-DE"/>
          </w:rPr>
          <w:t>www.gs-friedrichsthal.de</w:t>
        </w:r>
      </w:hyperlink>
    </w:p>
    <w:p w14:paraId="121DC7FF" w14:textId="0E8581B6" w:rsidR="009E0068" w:rsidRDefault="009E0068" w:rsidP="009E0068">
      <w:pPr>
        <w:spacing w:after="150" w:line="240" w:lineRule="auto"/>
        <w:rPr>
          <w:rFonts w:ascii="Abel" w:eastAsia="Times New Roman" w:hAnsi="Abel" w:cs="Times New Roman"/>
          <w:sz w:val="24"/>
          <w:szCs w:val="24"/>
          <w:lang w:eastAsia="de-DE"/>
        </w:rPr>
      </w:pPr>
    </w:p>
    <w:p w14:paraId="3D7AFE76" w14:textId="77777777" w:rsidR="009E0068" w:rsidRDefault="009E0068" w:rsidP="009E0068">
      <w:pPr>
        <w:spacing w:after="150" w:line="240" w:lineRule="auto"/>
        <w:rPr>
          <w:rFonts w:ascii="Abel" w:eastAsia="Times New Roman" w:hAnsi="Abel" w:cs="Times New Roman"/>
          <w:sz w:val="24"/>
          <w:szCs w:val="24"/>
          <w:lang w:eastAsia="de-DE"/>
        </w:rPr>
      </w:pPr>
    </w:p>
    <w:p w14:paraId="18CE07C4" w14:textId="02D645A6" w:rsidR="009E0068" w:rsidRPr="009E0068" w:rsidRDefault="009E0068" w:rsidP="009E0068">
      <w:pPr>
        <w:shd w:val="clear" w:color="auto" w:fill="FFFFFF"/>
        <w:spacing w:after="150" w:line="240" w:lineRule="auto"/>
        <w:outlineLvl w:val="1"/>
        <w:rPr>
          <w:rFonts w:ascii="Shadows Into Light" w:eastAsia="Times New Roman" w:hAnsi="Shadows Into Light" w:cs="Times New Roman"/>
          <w:color w:val="B23702"/>
          <w:sz w:val="36"/>
          <w:szCs w:val="36"/>
          <w:lang w:eastAsia="de-DE"/>
        </w:rPr>
      </w:pPr>
      <w:hyperlink r:id="rId8" w:tooltip="Erziehungsberatung für Familien" w:history="1">
        <w:r w:rsidRPr="009E0068">
          <w:rPr>
            <w:rFonts w:ascii="Shadows Into Light" w:eastAsia="Times New Roman" w:hAnsi="Shadows Into Light" w:cs="Times New Roman"/>
            <w:color w:val="B23702"/>
            <w:sz w:val="36"/>
            <w:szCs w:val="36"/>
            <w:u w:val="single"/>
            <w:lang w:eastAsia="de-DE"/>
          </w:rPr>
          <w:t>Erziehungsberatung für Familien</w:t>
        </w:r>
      </w:hyperlink>
      <w:r w:rsidRPr="009E0068">
        <w:rPr>
          <w:rFonts w:ascii="Shadows Into Light" w:eastAsia="Times New Roman" w:hAnsi="Shadows Into Light" w:cs="Times New Roman"/>
          <w:b/>
          <w:bCs/>
          <w:color w:val="B23702"/>
          <w:sz w:val="36"/>
          <w:szCs w:val="36"/>
          <w:lang w:eastAsia="de-DE"/>
        </w:rPr>
        <w:t xml:space="preserve"> </w:t>
      </w:r>
      <w:r w:rsidRPr="009E0068">
        <w:rPr>
          <w:rFonts w:ascii="Shadows Into Light" w:eastAsia="Times New Roman" w:hAnsi="Shadows Into Light" w:cs="Times New Roman"/>
          <w:color w:val="B23702"/>
          <w:sz w:val="36"/>
          <w:szCs w:val="36"/>
          <w:u w:val="single"/>
          <w:lang w:eastAsia="de-DE"/>
        </w:rPr>
        <w:t>an der Bismarckschule</w:t>
      </w:r>
    </w:p>
    <w:p w14:paraId="51FBCED1" w14:textId="3280C7D0" w:rsidR="009E0068" w:rsidRPr="009E0068" w:rsidRDefault="009E0068" w:rsidP="009E0068">
      <w:pPr>
        <w:spacing w:after="150" w:line="240" w:lineRule="auto"/>
        <w:jc w:val="center"/>
        <w:rPr>
          <w:rFonts w:ascii="Abel" w:eastAsia="Times New Roman" w:hAnsi="Abel" w:cs="Times New Roman"/>
          <w:b/>
          <w:bCs/>
          <w:i/>
          <w:iCs/>
          <w:sz w:val="28"/>
          <w:szCs w:val="28"/>
          <w:lang w:eastAsia="de-DE"/>
        </w:rPr>
      </w:pPr>
      <w:r w:rsidRPr="009E0068">
        <w:rPr>
          <w:rFonts w:ascii="Abel" w:eastAsia="Times New Roman" w:hAnsi="Abel" w:cs="Times New Roman"/>
          <w:b/>
          <w:bCs/>
          <w:i/>
          <w:iCs/>
          <w:sz w:val="28"/>
          <w:szCs w:val="28"/>
          <w:lang w:eastAsia="de-DE"/>
        </w:rPr>
        <w:t>„Viele Kinder, viele Sorgen. Kein Kind, keine Freude.“</w:t>
      </w:r>
    </w:p>
    <w:p w14:paraId="018D806E" w14:textId="2DCFAA9E" w:rsidR="009E0068" w:rsidRDefault="009E0068" w:rsidP="00DD305A">
      <w:pPr>
        <w:spacing w:after="150" w:line="240" w:lineRule="auto"/>
        <w:jc w:val="center"/>
        <w:rPr>
          <w:rFonts w:ascii="Abel" w:eastAsia="Times New Roman" w:hAnsi="Abel" w:cs="Times New Roman"/>
          <w:sz w:val="18"/>
          <w:szCs w:val="18"/>
          <w:lang w:eastAsia="de-DE"/>
        </w:rPr>
      </w:pPr>
      <w:hyperlink r:id="rId9" w:history="1">
        <w:r w:rsidRPr="009E0068">
          <w:rPr>
            <w:rFonts w:ascii="Abel" w:eastAsia="Times New Roman" w:hAnsi="Abel" w:cs="Times New Roman"/>
            <w:sz w:val="18"/>
            <w:szCs w:val="18"/>
            <w:lang w:eastAsia="de-DE"/>
          </w:rPr>
          <w:t>Marcus Tullius Cicero</w:t>
        </w:r>
      </w:hyperlink>
      <w:r w:rsidR="00F54D89" w:rsidRPr="00F54D89">
        <w:rPr>
          <w:rFonts w:ascii="Abel" w:eastAsia="Times New Roman" w:hAnsi="Abel" w:cs="Times New Roman"/>
          <w:sz w:val="18"/>
          <w:szCs w:val="18"/>
          <w:lang w:eastAsia="de-DE"/>
        </w:rPr>
        <w:t xml:space="preserve"> </w:t>
      </w:r>
      <w:r w:rsidRPr="009E0068">
        <w:rPr>
          <w:rFonts w:ascii="Abel" w:eastAsia="Times New Roman" w:hAnsi="Abel" w:cs="Times New Roman"/>
          <w:sz w:val="18"/>
          <w:szCs w:val="18"/>
          <w:lang w:eastAsia="de-DE"/>
        </w:rPr>
        <w:t>(106 – 43 v. Chr.), römischer Redner und Staatsmann</w:t>
      </w:r>
    </w:p>
    <w:p w14:paraId="12D130F7" w14:textId="77777777" w:rsidR="00F54D89" w:rsidRPr="009E0068" w:rsidRDefault="00F54D89" w:rsidP="009E0068">
      <w:pPr>
        <w:spacing w:after="150" w:line="240" w:lineRule="auto"/>
        <w:rPr>
          <w:rFonts w:ascii="Abel" w:eastAsia="Times New Roman" w:hAnsi="Abel" w:cs="Times New Roman"/>
          <w:sz w:val="18"/>
          <w:szCs w:val="18"/>
          <w:lang w:eastAsia="de-DE"/>
        </w:rPr>
      </w:pPr>
    </w:p>
    <w:p w14:paraId="2C84A865"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Dieses Zitat bringt es sehr schön auf den Punkt. Das Aufwachsen von Kindern bringt viel Freude mit sich, kann aber gleichzeitig sehr herausfordernd sein.</w:t>
      </w:r>
    </w:p>
    <w:p w14:paraId="783CF984"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An unserer Schule gibt es verschiedene Möglichkeiten der Erziehungsberatung und Unterstützung.</w:t>
      </w:r>
    </w:p>
    <w:p w14:paraId="563D2597" w14:textId="77777777" w:rsidR="009E0068" w:rsidRPr="009E0068" w:rsidRDefault="009E0068" w:rsidP="009E0068">
      <w:pPr>
        <w:numPr>
          <w:ilvl w:val="0"/>
          <w:numId w:val="1"/>
        </w:numPr>
        <w:spacing w:before="100" w:beforeAutospacing="1" w:after="100" w:afterAutospacing="1" w:line="240" w:lineRule="auto"/>
        <w:ind w:left="495"/>
        <w:rPr>
          <w:rFonts w:ascii="Abel" w:eastAsia="Times New Roman" w:hAnsi="Abel" w:cs="Times New Roman"/>
          <w:sz w:val="24"/>
          <w:szCs w:val="24"/>
          <w:lang w:eastAsia="de-DE"/>
        </w:rPr>
      </w:pPr>
      <w:r w:rsidRPr="009E0068">
        <w:rPr>
          <w:rFonts w:ascii="Abel" w:eastAsia="Times New Roman" w:hAnsi="Abel" w:cs="Times New Roman"/>
          <w:b/>
          <w:bCs/>
          <w:sz w:val="24"/>
          <w:szCs w:val="24"/>
          <w:lang w:eastAsia="de-DE"/>
        </w:rPr>
        <w:t>Schulsozialarbeit – Frau Lisa Kurz</w:t>
      </w:r>
    </w:p>
    <w:p w14:paraId="02D7F1FE"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Frau Kurz ist grundsätzlich montags, mittwochs, donnerstags und freitags bei uns in der Schule. Sie ist Ansprechpartnerin für Schüler*innen, Eltern und Lehrer*innen, etabliert in den Klassen den Klassenrat, vermittelt bei Konflikten und geht auch von sich auf Eltern zu.</w:t>
      </w:r>
    </w:p>
    <w:p w14:paraId="316B5279"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Die Beratung richtet sich an alle interessierten Familien, Eltern und/oder Jugendliche.</w:t>
      </w:r>
    </w:p>
    <w:p w14:paraId="7D47C472"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Sie ist </w:t>
      </w:r>
      <w:r w:rsidRPr="009E0068">
        <w:rPr>
          <w:rFonts w:ascii="Abel" w:eastAsia="Times New Roman" w:hAnsi="Abel" w:cs="Times New Roman"/>
          <w:b/>
          <w:bCs/>
          <w:sz w:val="24"/>
          <w:szCs w:val="24"/>
          <w:lang w:eastAsia="de-DE"/>
        </w:rPr>
        <w:t>freiwillig, vertraulich und kostenfrei.</w:t>
      </w:r>
    </w:p>
    <w:p w14:paraId="45484E1D"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b/>
          <w:bCs/>
          <w:sz w:val="24"/>
          <w:szCs w:val="24"/>
          <w:lang w:eastAsia="de-DE"/>
        </w:rPr>
        <w:t>Lisa.kurz@asb-saarland.de</w:t>
      </w:r>
    </w:p>
    <w:p w14:paraId="01E97C64"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b/>
          <w:bCs/>
          <w:sz w:val="24"/>
          <w:szCs w:val="24"/>
          <w:lang w:eastAsia="de-DE"/>
        </w:rPr>
        <w:t>0152-26625887</w:t>
      </w:r>
    </w:p>
    <w:p w14:paraId="7555B13C"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b/>
          <w:bCs/>
          <w:sz w:val="24"/>
          <w:szCs w:val="24"/>
          <w:lang w:eastAsia="de-DE"/>
        </w:rPr>
        <w:t>2. Sozialräumliche Erziehungsberatung – Frau Langenbahn</w:t>
      </w:r>
    </w:p>
    <w:p w14:paraId="737D51BE"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Der Regionalverband Saarbrücken bietet ab jetzt in jedem Sozialraum eine Erziehungsberatung an.</w:t>
      </w:r>
    </w:p>
    <w:p w14:paraId="29B5DC0A"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Seit Januar 2022 steht </w:t>
      </w:r>
      <w:r w:rsidRPr="009E0068">
        <w:rPr>
          <w:rFonts w:ascii="Abel" w:eastAsia="Times New Roman" w:hAnsi="Abel" w:cs="Times New Roman"/>
          <w:b/>
          <w:bCs/>
          <w:i/>
          <w:iCs/>
          <w:sz w:val="24"/>
          <w:szCs w:val="24"/>
          <w:lang w:eastAsia="de-DE"/>
        </w:rPr>
        <w:t>Miriam Langenbahn</w:t>
      </w:r>
      <w:r w:rsidRPr="009E0068">
        <w:rPr>
          <w:rFonts w:ascii="Abel" w:eastAsia="Times New Roman" w:hAnsi="Abel" w:cs="Times New Roman"/>
          <w:sz w:val="24"/>
          <w:szCs w:val="24"/>
          <w:lang w:eastAsia="de-DE"/>
        </w:rPr>
        <w:t>, Erziehungswissenschaftlerin M.A. als Beraterin für Familien im Großraum Sulzbach, Friedrichsthal und Quierschied  zur  Verfügung.</w:t>
      </w:r>
    </w:p>
    <w:p w14:paraId="40C72268"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b/>
          <w:bCs/>
          <w:sz w:val="24"/>
          <w:szCs w:val="24"/>
          <w:lang w:eastAsia="de-DE"/>
        </w:rPr>
        <w:t>„Eltern werden ist nicht schwer –  Eltern sein manchmal sehr“</w:t>
      </w:r>
    </w:p>
    <w:p w14:paraId="327FC128"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Kinder kommen ohne Gebrauchsanweisung zur Welt. Sie werden größer und verändern sich, ihre Bedürfnisse wachsen und auch ihre Selbständigkeit. So, wie sich jedes einzelne Kind unterschiedlich entwickelt, gibt es in allen Familien über kurz oder lang auch schwierige Phasen und damit kleinere oder größere Probleme/Herausforderungen in der Erziehung. Das Jugendamt des Regionalverbandes möchte Familien dabei nicht alleine lassen … </w:t>
      </w:r>
      <w:r w:rsidRPr="009E0068">
        <w:rPr>
          <w:rFonts w:ascii="Abel" w:eastAsia="Times New Roman" w:hAnsi="Abel" w:cs="Times New Roman"/>
          <w:b/>
          <w:bCs/>
          <w:i/>
          <w:iCs/>
          <w:sz w:val="24"/>
          <w:szCs w:val="24"/>
          <w:lang w:eastAsia="de-DE"/>
        </w:rPr>
        <w:t>möchte den Familien hier Unterstützung anbieten</w:t>
      </w:r>
      <w:r w:rsidRPr="009E0068">
        <w:rPr>
          <w:rFonts w:ascii="Abel" w:eastAsia="Times New Roman" w:hAnsi="Abel" w:cs="Times New Roman"/>
          <w:sz w:val="24"/>
          <w:szCs w:val="24"/>
          <w:lang w:eastAsia="de-DE"/>
        </w:rPr>
        <w:t> und hat deshalb mit der Diakonie Saar eine Erziehungsberatungsstelle in Sulzbach und den umliegenden Gemeinden eingerichtet.</w:t>
      </w:r>
    </w:p>
    <w:p w14:paraId="6A21D90C"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Die Beratung richtet sich an alle interessierten Familien, Eltern und/oder Jugendliche.</w:t>
      </w:r>
    </w:p>
    <w:p w14:paraId="2F908012"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Sie ist </w:t>
      </w:r>
      <w:r w:rsidRPr="009E0068">
        <w:rPr>
          <w:rFonts w:ascii="Abel" w:eastAsia="Times New Roman" w:hAnsi="Abel" w:cs="Times New Roman"/>
          <w:b/>
          <w:bCs/>
          <w:sz w:val="24"/>
          <w:szCs w:val="24"/>
          <w:lang w:eastAsia="de-DE"/>
        </w:rPr>
        <w:t>freiwillig, vertraulich und kostenfrei.</w:t>
      </w:r>
    </w:p>
    <w:p w14:paraId="558DFCCB"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Miriam Langenbahn ist Erziehungswissenschaftlerin M.A. und bringt langjährige Erfahrung in der Beratung von Familien mit ihren Kindern mit.</w:t>
      </w:r>
    </w:p>
    <w:tbl>
      <w:tblPr>
        <w:tblW w:w="98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46"/>
        <w:gridCol w:w="9594"/>
      </w:tblGrid>
      <w:tr w:rsidR="009E0068" w:rsidRPr="009E0068" w14:paraId="0D911753" w14:textId="77777777" w:rsidTr="009E0068">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4327D1CF" w14:textId="77777777" w:rsidR="009E0068" w:rsidRPr="009E0068" w:rsidRDefault="009E0068" w:rsidP="009E0068">
            <w:pPr>
              <w:spacing w:after="0" w:line="240" w:lineRule="auto"/>
              <w:rPr>
                <w:rFonts w:ascii="Abel" w:eastAsia="Times New Roman" w:hAnsi="Abel" w:cs="Times New Roman"/>
                <w:sz w:val="24"/>
                <w:szCs w:val="24"/>
                <w:lang w:eastAsia="de-DE"/>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hideMark/>
          </w:tcPr>
          <w:p w14:paraId="69A8D8C6" w14:textId="77777777" w:rsidR="009E0068" w:rsidRPr="009E0068" w:rsidRDefault="009E0068" w:rsidP="009E0068">
            <w:pPr>
              <w:spacing w:after="30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      </w:t>
            </w:r>
            <w:r w:rsidRPr="009E0068">
              <w:rPr>
                <w:rFonts w:ascii="Abel" w:eastAsia="Times New Roman" w:hAnsi="Abel" w:cs="Times New Roman"/>
                <w:i/>
                <w:iCs/>
                <w:sz w:val="24"/>
                <w:szCs w:val="24"/>
                <w:lang w:eastAsia="de-DE"/>
              </w:rPr>
              <w:t>„Ich möchte Ihnen Ansprechpartnerin sein, wenn Erziehung mal gerade nicht so leicht gelingt, wenn Sie sich um die Entwicklung ihrer Kinder sorgen, oder wenn ihr Kind in einer schwierigen Entwicklungsphase steckt und Sie sich gerne pädagogischen Rat einholen wollen.“</w:t>
            </w:r>
            <w:r w:rsidRPr="009E0068">
              <w:rPr>
                <w:rFonts w:ascii="Abel" w:eastAsia="Times New Roman" w:hAnsi="Abel" w:cs="Times New Roman"/>
                <w:sz w:val="24"/>
                <w:szCs w:val="24"/>
                <w:lang w:eastAsia="de-DE"/>
              </w:rPr>
              <w:t> </w:t>
            </w:r>
            <w:r w:rsidRPr="009E0068">
              <w:rPr>
                <w:rFonts w:ascii="Abel" w:eastAsia="Times New Roman" w:hAnsi="Abel" w:cs="Times New Roman"/>
                <w:i/>
                <w:iCs/>
                <w:sz w:val="24"/>
                <w:szCs w:val="24"/>
                <w:lang w:eastAsia="de-DE"/>
              </w:rPr>
              <w:t>„Ich freue mich auf viele Anfragen und Begegnungen mit Ihnen!“</w:t>
            </w:r>
            <w:r w:rsidRPr="009E0068">
              <w:rPr>
                <w:rFonts w:ascii="Abel" w:eastAsia="Times New Roman" w:hAnsi="Abel" w:cs="Times New Roman"/>
                <w:sz w:val="24"/>
                <w:szCs w:val="24"/>
                <w:lang w:eastAsia="de-DE"/>
              </w:rPr>
              <w:t>    </w:t>
            </w:r>
          </w:p>
        </w:tc>
      </w:tr>
    </w:tbl>
    <w:p w14:paraId="12387424"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b/>
          <w:bCs/>
          <w:sz w:val="24"/>
          <w:szCs w:val="24"/>
          <w:lang w:eastAsia="de-DE"/>
        </w:rPr>
        <w:t>Miriam Langenbahn (Diakonie Saar)</w:t>
      </w:r>
    </w:p>
    <w:p w14:paraId="1ACC4A45"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b/>
          <w:bCs/>
          <w:sz w:val="24"/>
          <w:szCs w:val="24"/>
          <w:lang w:eastAsia="de-DE"/>
        </w:rPr>
        <w:t>Tel.: 0681/506-5741 oder  0172/4580377</w:t>
      </w:r>
    </w:p>
    <w:p w14:paraId="2A49ED98"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b/>
          <w:bCs/>
          <w:sz w:val="24"/>
          <w:szCs w:val="24"/>
          <w:lang w:eastAsia="de-DE"/>
        </w:rPr>
        <w:t>Email: miriam-langenbahn@dwsaar.de</w:t>
      </w:r>
    </w:p>
    <w:p w14:paraId="712CA05B"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Unter folgendem Link finden Sie weitere Informationen und den Flyer:</w:t>
      </w:r>
    </w:p>
    <w:p w14:paraId="5810AF7B" w14:textId="77777777" w:rsidR="009E0068" w:rsidRPr="009E0068" w:rsidRDefault="009E0068" w:rsidP="009E0068">
      <w:pPr>
        <w:spacing w:after="150" w:line="240" w:lineRule="auto"/>
        <w:rPr>
          <w:rFonts w:ascii="Abel" w:eastAsia="Times New Roman" w:hAnsi="Abel" w:cs="Times New Roman"/>
          <w:sz w:val="24"/>
          <w:szCs w:val="24"/>
          <w:lang w:eastAsia="de-DE"/>
        </w:rPr>
      </w:pPr>
      <w:hyperlink r:id="rId10" w:history="1">
        <w:r w:rsidRPr="009E0068">
          <w:rPr>
            <w:rFonts w:ascii="Abel" w:eastAsia="Times New Roman" w:hAnsi="Abel" w:cs="Times New Roman"/>
            <w:color w:val="FF4D00"/>
            <w:sz w:val="24"/>
            <w:szCs w:val="24"/>
            <w:lang w:eastAsia="de-DE"/>
          </w:rPr>
          <w:t>https://www.regionalverband-saarbruecken.de/erziehungsberatung/</w:t>
        </w:r>
      </w:hyperlink>
    </w:p>
    <w:p w14:paraId="1328D53B"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b/>
          <w:bCs/>
          <w:sz w:val="24"/>
          <w:szCs w:val="24"/>
          <w:lang w:eastAsia="de-DE"/>
        </w:rPr>
        <w:t>3. Sozialraumbüro Sulzbach/Friedrichsthal</w:t>
      </w:r>
    </w:p>
    <w:p w14:paraId="20890038"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b/>
          <w:bCs/>
          <w:sz w:val="24"/>
          <w:szCs w:val="24"/>
          <w:lang w:eastAsia="de-DE"/>
        </w:rPr>
        <w:t>Sozialraumbüros sind Anlaufstellen für Familien, Kinder und Jugendliche, die Unterstützung und Hilfe benötigen. Hier arbeiten Mitarbeitende der ambulanten Jugendhilfe freier Träger und des Sozialen Dienstes des Jugendamtes zusammen.</w:t>
      </w:r>
    </w:p>
    <w:p w14:paraId="42DA1845"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Ziel ist es die Familien, deren Kinder und Jugendliche bei der Lösung aktueller Probleme zu unterstützen.</w:t>
      </w:r>
    </w:p>
    <w:p w14:paraId="43E1E42F"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Die Familien werden dazu befähigt zukünftige Belastungen möglichst aus eigener Kraft und in eigener Verantwortung zu bewältigen.</w:t>
      </w:r>
    </w:p>
    <w:p w14:paraId="4BFBC61A"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Bei Bedarf kann VHT (Video-Home-Training) als Methode videobasierter Beratung eingesetzt werden. VHT baut auf den Bausteinen des gelungenen Kontakts (Basiskommunikation), der starken Wirkung positiver Bilder und der ressourcenorientierten Haltung auf.</w:t>
      </w:r>
    </w:p>
    <w:p w14:paraId="14EBA3EC"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Seit Januar 2021 wird im jeweiligen Sozialraumbüro als zusätzliches Angebot für Eltern und deren Kinder die Erziehungsberatung vorgehalten. Diese Mitarbeitenden verfügen über eine spezielle Ausbildung und sind in Triple P geschult.</w:t>
      </w:r>
    </w:p>
    <w:p w14:paraId="2EFC4B5C"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Sämtliche Angebote sind für die Familien kostenlos.</w:t>
      </w:r>
    </w:p>
    <w:p w14:paraId="1FE3CBDC" w14:textId="77777777" w:rsidR="009E0068" w:rsidRPr="009E0068" w:rsidRDefault="009E0068" w:rsidP="009E0068">
      <w:pPr>
        <w:spacing w:after="150" w:line="240" w:lineRule="auto"/>
        <w:rPr>
          <w:rFonts w:ascii="Abel" w:eastAsia="Times New Roman" w:hAnsi="Abel" w:cs="Times New Roman"/>
          <w:sz w:val="24"/>
          <w:szCs w:val="24"/>
          <w:lang w:eastAsia="de-DE"/>
        </w:rPr>
      </w:pPr>
      <w:r w:rsidRPr="009E0068">
        <w:rPr>
          <w:rFonts w:ascii="Abel" w:eastAsia="Times New Roman" w:hAnsi="Abel" w:cs="Times New Roman"/>
          <w:sz w:val="24"/>
          <w:szCs w:val="24"/>
          <w:lang w:eastAsia="de-DE"/>
        </w:rPr>
        <w:t>Weitere Infos finden Sie unter folgenden Links:</w:t>
      </w:r>
    </w:p>
    <w:p w14:paraId="01107CAF" w14:textId="77777777" w:rsidR="009E0068" w:rsidRPr="009E0068" w:rsidRDefault="009E0068" w:rsidP="009E0068">
      <w:pPr>
        <w:spacing w:after="150" w:line="240" w:lineRule="auto"/>
        <w:rPr>
          <w:rFonts w:ascii="Abel" w:eastAsia="Times New Roman" w:hAnsi="Abel" w:cs="Times New Roman"/>
          <w:sz w:val="24"/>
          <w:szCs w:val="24"/>
          <w:lang w:eastAsia="de-DE"/>
        </w:rPr>
      </w:pPr>
      <w:hyperlink r:id="rId11" w:history="1">
        <w:r w:rsidRPr="009E0068">
          <w:rPr>
            <w:rFonts w:ascii="Abel" w:eastAsia="Times New Roman" w:hAnsi="Abel" w:cs="Times New Roman"/>
            <w:color w:val="FF4D00"/>
            <w:sz w:val="24"/>
            <w:szCs w:val="24"/>
            <w:lang w:eastAsia="de-DE"/>
          </w:rPr>
          <w:t>http://www.thg-sulzbach.de/fileadmin/user_upload/Personen/Sozialarbeit/Flyer-Sozialraumbuero-Sulzbach.pdf</w:t>
        </w:r>
      </w:hyperlink>
    </w:p>
    <w:p w14:paraId="708BFD2B" w14:textId="77777777" w:rsidR="009E0068" w:rsidRPr="009E0068" w:rsidRDefault="009E0068" w:rsidP="009E0068">
      <w:pPr>
        <w:spacing w:after="150" w:line="240" w:lineRule="auto"/>
        <w:rPr>
          <w:rFonts w:ascii="Abel" w:eastAsia="Times New Roman" w:hAnsi="Abel" w:cs="Times New Roman"/>
          <w:sz w:val="24"/>
          <w:szCs w:val="24"/>
          <w:lang w:eastAsia="de-DE"/>
        </w:rPr>
      </w:pPr>
      <w:hyperlink r:id="rId12" w:anchor="contact_1351" w:history="1">
        <w:r w:rsidRPr="009E0068">
          <w:rPr>
            <w:rFonts w:ascii="Abel" w:eastAsia="Times New Roman" w:hAnsi="Abel" w:cs="Times New Roman"/>
            <w:color w:val="FF4D00"/>
            <w:sz w:val="24"/>
            <w:szCs w:val="24"/>
            <w:lang w:eastAsia="de-DE"/>
          </w:rPr>
          <w:t>https://diakonie-saar.de/SOJUS-Sozialraumbueros-im-Regionalverband-Saarbruecken/43#contact_1351</w:t>
        </w:r>
      </w:hyperlink>
    </w:p>
    <w:p w14:paraId="086B5278" w14:textId="77777777" w:rsidR="009E0068" w:rsidRDefault="009E0068" w:rsidP="009E0068">
      <w:pPr>
        <w:spacing w:after="150" w:line="240" w:lineRule="auto"/>
        <w:rPr>
          <w:rFonts w:ascii="Abel" w:eastAsia="Times New Roman" w:hAnsi="Abel" w:cs="Times New Roman"/>
          <w:sz w:val="24"/>
          <w:szCs w:val="24"/>
          <w:lang w:eastAsia="de-DE"/>
        </w:rPr>
      </w:pPr>
    </w:p>
    <w:p w14:paraId="4CE60655" w14:textId="77777777" w:rsidR="009E0068" w:rsidRDefault="009E0068" w:rsidP="009E0068">
      <w:pPr>
        <w:spacing w:after="150" w:line="240" w:lineRule="auto"/>
        <w:rPr>
          <w:rFonts w:ascii="Abel" w:eastAsia="Times New Roman" w:hAnsi="Abel" w:cs="Times New Roman"/>
          <w:sz w:val="24"/>
          <w:szCs w:val="24"/>
          <w:lang w:eastAsia="de-DE"/>
        </w:rPr>
      </w:pPr>
      <w:r>
        <w:rPr>
          <w:rFonts w:ascii="Abel" w:eastAsia="Times New Roman" w:hAnsi="Abel" w:cs="Times New Roman"/>
          <w:sz w:val="24"/>
          <w:szCs w:val="24"/>
          <w:lang w:eastAsia="de-DE"/>
        </w:rPr>
        <w:t xml:space="preserve">Alle Inhalte können Sie auf unserer Homepage nachlesen: </w:t>
      </w:r>
    </w:p>
    <w:p w14:paraId="0A38AAFD" w14:textId="02E849D3" w:rsidR="009E0068" w:rsidRDefault="009E0068" w:rsidP="009E0068">
      <w:pPr>
        <w:spacing w:after="150" w:line="240" w:lineRule="auto"/>
        <w:rPr>
          <w:rFonts w:ascii="Abel" w:eastAsia="Times New Roman" w:hAnsi="Abel" w:cs="Times New Roman"/>
          <w:sz w:val="24"/>
          <w:szCs w:val="24"/>
          <w:lang w:eastAsia="de-DE"/>
        </w:rPr>
      </w:pPr>
      <w:hyperlink r:id="rId13" w:history="1">
        <w:r w:rsidRPr="00DE0118">
          <w:rPr>
            <w:rStyle w:val="Hyperlink"/>
            <w:rFonts w:ascii="Abel" w:eastAsia="Times New Roman" w:hAnsi="Abel" w:cs="Times New Roman"/>
            <w:sz w:val="24"/>
            <w:szCs w:val="24"/>
            <w:lang w:eastAsia="de-DE"/>
          </w:rPr>
          <w:t>http://gs-friedrichsthal.de/erziehungsberatung-fuer-familien/</w:t>
        </w:r>
      </w:hyperlink>
      <w:r>
        <w:rPr>
          <w:rFonts w:ascii="Abel" w:eastAsia="Times New Roman" w:hAnsi="Abel" w:cs="Times New Roman"/>
          <w:sz w:val="24"/>
          <w:szCs w:val="24"/>
          <w:lang w:eastAsia="de-DE"/>
        </w:rPr>
        <w:t xml:space="preserve"> </w:t>
      </w:r>
    </w:p>
    <w:p w14:paraId="2464D7BB" w14:textId="6307741E" w:rsidR="009E0068" w:rsidRDefault="009E0068" w:rsidP="009E0068">
      <w:pPr>
        <w:spacing w:after="150" w:line="240" w:lineRule="auto"/>
        <w:rPr>
          <w:rFonts w:ascii="Abel" w:eastAsia="Times New Roman" w:hAnsi="Abel" w:cs="Times New Roman"/>
          <w:sz w:val="24"/>
          <w:szCs w:val="24"/>
          <w:lang w:eastAsia="de-DE"/>
        </w:rPr>
      </w:pPr>
      <w:r>
        <w:rPr>
          <w:rFonts w:ascii="Abel" w:eastAsia="Times New Roman" w:hAnsi="Abel" w:cs="Times New Roman"/>
          <w:sz w:val="24"/>
          <w:szCs w:val="24"/>
          <w:lang w:eastAsia="de-DE"/>
        </w:rPr>
        <w:t>Bitte scheuen Sie ich nicht und nehmen Sie Unterstützung in Anspruch.</w:t>
      </w:r>
    </w:p>
    <w:p w14:paraId="6F917831" w14:textId="77777777" w:rsidR="009E0068" w:rsidRDefault="009E0068" w:rsidP="009E0068">
      <w:pPr>
        <w:spacing w:after="150" w:line="240" w:lineRule="auto"/>
        <w:rPr>
          <w:rFonts w:ascii="Abel" w:eastAsia="Times New Roman" w:hAnsi="Abel" w:cs="Times New Roman"/>
          <w:b/>
          <w:bCs/>
          <w:i/>
          <w:iCs/>
          <w:sz w:val="28"/>
          <w:szCs w:val="28"/>
          <w:lang w:eastAsia="de-DE"/>
        </w:rPr>
      </w:pPr>
    </w:p>
    <w:p w14:paraId="0483D992" w14:textId="713A95CB" w:rsidR="009E0068" w:rsidRPr="009E0068" w:rsidRDefault="009E0068" w:rsidP="00DD305A">
      <w:pPr>
        <w:spacing w:after="150" w:line="240" w:lineRule="auto"/>
        <w:jc w:val="center"/>
        <w:rPr>
          <w:rFonts w:ascii="Abel" w:eastAsia="Times New Roman" w:hAnsi="Abel" w:cs="Times New Roman"/>
          <w:b/>
          <w:bCs/>
          <w:i/>
          <w:iCs/>
          <w:sz w:val="28"/>
          <w:szCs w:val="28"/>
          <w:lang w:eastAsia="de-DE"/>
        </w:rPr>
      </w:pPr>
      <w:r w:rsidRPr="009E0068">
        <w:rPr>
          <w:rFonts w:ascii="Abel" w:eastAsia="Times New Roman" w:hAnsi="Abel" w:cs="Times New Roman"/>
          <w:b/>
          <w:bCs/>
          <w:i/>
          <w:iCs/>
          <w:sz w:val="28"/>
          <w:szCs w:val="28"/>
          <w:lang w:eastAsia="de-DE"/>
        </w:rPr>
        <w:t>„Kinder halten uns nicht von Wichtigerem ab. Sie sind das Wichtigste.“</w:t>
      </w:r>
    </w:p>
    <w:p w14:paraId="2FFE9D55" w14:textId="5D309347" w:rsidR="009E0068" w:rsidRDefault="009E0068" w:rsidP="00DD305A">
      <w:pPr>
        <w:spacing w:after="150" w:line="240" w:lineRule="auto"/>
        <w:jc w:val="center"/>
        <w:rPr>
          <w:rFonts w:ascii="Abel" w:eastAsia="Times New Roman" w:hAnsi="Abel" w:cs="Times New Roman"/>
          <w:sz w:val="18"/>
          <w:szCs w:val="18"/>
          <w:lang w:eastAsia="de-DE"/>
        </w:rPr>
      </w:pPr>
      <w:r w:rsidRPr="009E0068">
        <w:rPr>
          <w:rFonts w:ascii="Abel" w:eastAsia="Times New Roman" w:hAnsi="Abel" w:cs="Times New Roman"/>
          <w:sz w:val="18"/>
          <w:szCs w:val="18"/>
          <w:lang w:eastAsia="de-DE"/>
        </w:rPr>
        <w:t>C. S. Lewis Schriftsteller</w:t>
      </w:r>
    </w:p>
    <w:p w14:paraId="2B8EFE1C" w14:textId="77777777" w:rsidR="00DD305A" w:rsidRPr="00DD305A" w:rsidRDefault="00DD305A" w:rsidP="009E0068">
      <w:pPr>
        <w:spacing w:after="150" w:line="240" w:lineRule="auto"/>
        <w:rPr>
          <w:rFonts w:ascii="Abel" w:eastAsia="Times New Roman" w:hAnsi="Abel" w:cs="Times New Roman"/>
          <w:sz w:val="18"/>
          <w:szCs w:val="18"/>
          <w:lang w:eastAsia="de-DE"/>
        </w:rPr>
      </w:pPr>
    </w:p>
    <w:p w14:paraId="0A64F4B6" w14:textId="79A67B54" w:rsidR="009E0068" w:rsidRDefault="009E0068" w:rsidP="009E0068">
      <w:pPr>
        <w:spacing w:after="150" w:line="240" w:lineRule="auto"/>
        <w:rPr>
          <w:rFonts w:ascii="Abel" w:eastAsia="Times New Roman" w:hAnsi="Abel" w:cs="Times New Roman"/>
          <w:sz w:val="24"/>
          <w:szCs w:val="24"/>
          <w:lang w:eastAsia="de-DE"/>
        </w:rPr>
      </w:pPr>
      <w:r>
        <w:rPr>
          <w:rFonts w:ascii="Abel" w:eastAsia="Times New Roman" w:hAnsi="Abel" w:cs="Times New Roman"/>
          <w:sz w:val="24"/>
          <w:szCs w:val="24"/>
          <w:lang w:eastAsia="de-DE"/>
        </w:rPr>
        <w:t>In diesem Sinne, herzliche Grüße</w:t>
      </w:r>
    </w:p>
    <w:p w14:paraId="44D5A9DB" w14:textId="18A8C424" w:rsidR="00BD12B7" w:rsidRPr="00057BA8" w:rsidRDefault="009E0068" w:rsidP="00057BA8">
      <w:pPr>
        <w:spacing w:after="150" w:line="240" w:lineRule="auto"/>
        <w:rPr>
          <w:rFonts w:ascii="Abel" w:eastAsia="Times New Roman" w:hAnsi="Abel" w:cs="Times New Roman"/>
          <w:sz w:val="24"/>
          <w:szCs w:val="24"/>
          <w:lang w:eastAsia="de-DE"/>
        </w:rPr>
      </w:pPr>
      <w:r>
        <w:rPr>
          <w:rFonts w:ascii="Abel" w:eastAsia="Times New Roman" w:hAnsi="Abel" w:cs="Times New Roman"/>
          <w:sz w:val="24"/>
          <w:szCs w:val="24"/>
          <w:lang w:eastAsia="de-DE"/>
        </w:rPr>
        <w:t>die Schulleitung der Bismarckschule</w:t>
      </w:r>
      <w:r w:rsidRPr="009E0068">
        <w:rPr>
          <w:rFonts w:ascii="Arial" w:eastAsia="Times New Roman" w:hAnsi="Arial" w:cs="Arial"/>
          <w:vanish/>
          <w:sz w:val="16"/>
          <w:szCs w:val="16"/>
          <w:lang w:eastAsia="de-DE"/>
        </w:rPr>
        <w:t>Formularbeginn</w:t>
      </w:r>
    </w:p>
    <w:sectPr w:rsidR="00BD12B7" w:rsidRPr="00057BA8" w:rsidSect="009E00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el">
    <w:charset w:val="00"/>
    <w:family w:val="auto"/>
    <w:pitch w:val="variable"/>
    <w:sig w:usb0="00000003" w:usb1="00000000" w:usb2="00000000" w:usb3="00000000" w:csb0="00000001" w:csb1="00000000"/>
  </w:font>
  <w:font w:name="Shadows Into Ligh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7D95"/>
    <w:multiLevelType w:val="multilevel"/>
    <w:tmpl w:val="FC9C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2494B"/>
    <w:multiLevelType w:val="multilevel"/>
    <w:tmpl w:val="E9E2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F6366"/>
    <w:multiLevelType w:val="multilevel"/>
    <w:tmpl w:val="0FFC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2988526">
    <w:abstractNumId w:val="2"/>
  </w:num>
  <w:num w:numId="2" w16cid:durableId="413823952">
    <w:abstractNumId w:val="0"/>
  </w:num>
  <w:num w:numId="3" w16cid:durableId="859246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68"/>
    <w:rsid w:val="00057BA8"/>
    <w:rsid w:val="001F6635"/>
    <w:rsid w:val="00386871"/>
    <w:rsid w:val="00712D10"/>
    <w:rsid w:val="009E0068"/>
    <w:rsid w:val="00BE2C25"/>
    <w:rsid w:val="00DD305A"/>
    <w:rsid w:val="00F54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3FA3"/>
  <w15:chartTrackingRefBased/>
  <w15:docId w15:val="{8C361582-919D-4742-964D-65C9A145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0068"/>
    <w:rPr>
      <w:color w:val="0563C1" w:themeColor="hyperlink"/>
      <w:u w:val="single"/>
    </w:rPr>
  </w:style>
  <w:style w:type="character" w:styleId="NichtaufgelsteErwhnung">
    <w:name w:val="Unresolved Mention"/>
    <w:basedOn w:val="Absatz-Standardschriftart"/>
    <w:uiPriority w:val="99"/>
    <w:semiHidden/>
    <w:unhideWhenUsed/>
    <w:rsid w:val="009E0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3439">
      <w:bodyDiv w:val="1"/>
      <w:marLeft w:val="0"/>
      <w:marRight w:val="0"/>
      <w:marTop w:val="0"/>
      <w:marBottom w:val="0"/>
      <w:divBdr>
        <w:top w:val="none" w:sz="0" w:space="0" w:color="auto"/>
        <w:left w:val="none" w:sz="0" w:space="0" w:color="auto"/>
        <w:bottom w:val="none" w:sz="0" w:space="0" w:color="auto"/>
        <w:right w:val="none" w:sz="0" w:space="0" w:color="auto"/>
      </w:divBdr>
    </w:div>
    <w:div w:id="1247694563">
      <w:bodyDiv w:val="1"/>
      <w:marLeft w:val="0"/>
      <w:marRight w:val="0"/>
      <w:marTop w:val="0"/>
      <w:marBottom w:val="0"/>
      <w:divBdr>
        <w:top w:val="none" w:sz="0" w:space="0" w:color="auto"/>
        <w:left w:val="none" w:sz="0" w:space="0" w:color="auto"/>
        <w:bottom w:val="none" w:sz="0" w:space="0" w:color="auto"/>
        <w:right w:val="none" w:sz="0" w:space="0" w:color="auto"/>
      </w:divBdr>
    </w:div>
    <w:div w:id="1856966428">
      <w:bodyDiv w:val="1"/>
      <w:marLeft w:val="0"/>
      <w:marRight w:val="0"/>
      <w:marTop w:val="0"/>
      <w:marBottom w:val="0"/>
      <w:divBdr>
        <w:top w:val="none" w:sz="0" w:space="0" w:color="auto"/>
        <w:left w:val="none" w:sz="0" w:space="0" w:color="auto"/>
        <w:bottom w:val="none" w:sz="0" w:space="0" w:color="auto"/>
        <w:right w:val="none" w:sz="0" w:space="0" w:color="auto"/>
      </w:divBdr>
      <w:divsChild>
        <w:div w:id="1473253430">
          <w:marLeft w:val="0"/>
          <w:marRight w:val="0"/>
          <w:marTop w:val="0"/>
          <w:marBottom w:val="0"/>
          <w:divBdr>
            <w:top w:val="none" w:sz="0" w:space="0" w:color="auto"/>
            <w:left w:val="none" w:sz="0" w:space="0" w:color="auto"/>
            <w:bottom w:val="none" w:sz="0" w:space="0" w:color="auto"/>
            <w:right w:val="none" w:sz="0" w:space="0" w:color="auto"/>
          </w:divBdr>
          <w:divsChild>
            <w:div w:id="382796622">
              <w:marLeft w:val="-225"/>
              <w:marRight w:val="-225"/>
              <w:marTop w:val="0"/>
              <w:marBottom w:val="0"/>
              <w:divBdr>
                <w:top w:val="none" w:sz="0" w:space="0" w:color="auto"/>
                <w:left w:val="none" w:sz="0" w:space="0" w:color="auto"/>
                <w:bottom w:val="none" w:sz="0" w:space="0" w:color="auto"/>
                <w:right w:val="none" w:sz="0" w:space="0" w:color="auto"/>
              </w:divBdr>
              <w:divsChild>
                <w:div w:id="829489483">
                  <w:marLeft w:val="0"/>
                  <w:marRight w:val="0"/>
                  <w:marTop w:val="0"/>
                  <w:marBottom w:val="0"/>
                  <w:divBdr>
                    <w:top w:val="none" w:sz="0" w:space="0" w:color="auto"/>
                    <w:left w:val="none" w:sz="0" w:space="0" w:color="auto"/>
                    <w:bottom w:val="none" w:sz="0" w:space="0" w:color="auto"/>
                    <w:right w:val="none" w:sz="0" w:space="0" w:color="auto"/>
                  </w:divBdr>
                </w:div>
                <w:div w:id="1417437234">
                  <w:marLeft w:val="0"/>
                  <w:marRight w:val="0"/>
                  <w:marTop w:val="0"/>
                  <w:marBottom w:val="0"/>
                  <w:divBdr>
                    <w:top w:val="single" w:sz="6" w:space="12" w:color="E5E5E5"/>
                    <w:left w:val="single" w:sz="6" w:space="12" w:color="E5E5E5"/>
                    <w:bottom w:val="single" w:sz="6" w:space="12" w:color="E5E5E5"/>
                    <w:right w:val="single" w:sz="6" w:space="12" w:color="E5E5E5"/>
                  </w:divBdr>
                </w:div>
                <w:div w:id="756631836">
                  <w:marLeft w:val="0"/>
                  <w:marRight w:val="0"/>
                  <w:marTop w:val="0"/>
                  <w:marBottom w:val="0"/>
                  <w:divBdr>
                    <w:top w:val="single" w:sz="6" w:space="12" w:color="E5E5E5"/>
                    <w:left w:val="single" w:sz="6" w:space="12" w:color="E5E5E5"/>
                    <w:bottom w:val="single" w:sz="6" w:space="12" w:color="E5E5E5"/>
                    <w:right w:val="single" w:sz="6" w:space="12" w:color="E5E5E5"/>
                  </w:divBdr>
                  <w:divsChild>
                    <w:div w:id="13894140">
                      <w:marLeft w:val="0"/>
                      <w:marRight w:val="0"/>
                      <w:marTop w:val="0"/>
                      <w:marBottom w:val="0"/>
                      <w:divBdr>
                        <w:top w:val="none" w:sz="0" w:space="0" w:color="auto"/>
                        <w:left w:val="none" w:sz="0" w:space="0" w:color="auto"/>
                        <w:bottom w:val="none" w:sz="0" w:space="0" w:color="auto"/>
                        <w:right w:val="none" w:sz="0" w:space="0" w:color="auto"/>
                      </w:divBdr>
                    </w:div>
                  </w:divsChild>
                </w:div>
                <w:div w:id="1848131095">
                  <w:marLeft w:val="0"/>
                  <w:marRight w:val="0"/>
                  <w:marTop w:val="0"/>
                  <w:marBottom w:val="0"/>
                  <w:divBdr>
                    <w:top w:val="single" w:sz="6" w:space="12" w:color="E5E5E5"/>
                    <w:left w:val="single" w:sz="6" w:space="12" w:color="E5E5E5"/>
                    <w:bottom w:val="single" w:sz="6" w:space="12" w:color="E5E5E5"/>
                    <w:right w:val="single" w:sz="6" w:space="12" w:color="E5E5E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friedrichsthal.de/erziehungsberatung-fuer-familien/" TargetMode="External"/><Relationship Id="rId13" Type="http://schemas.openxmlformats.org/officeDocument/2006/relationships/hyperlink" Target="http://gs-friedrichsthal.de/erziehungsberatung-fuer-familien/" TargetMode="External"/><Relationship Id="rId3" Type="http://schemas.openxmlformats.org/officeDocument/2006/relationships/settings" Target="settings.xml"/><Relationship Id="rId7" Type="http://schemas.openxmlformats.org/officeDocument/2006/relationships/hyperlink" Target="http://www.gs-friedrichsthal.de/" TargetMode="External"/><Relationship Id="rId12" Type="http://schemas.openxmlformats.org/officeDocument/2006/relationships/hyperlink" Target="https://diakonie-saar.de/SOJUS-Sozialraumbueros-im-Regionalverband-Saarbruecken/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bismarckschule@schule.saarland" TargetMode="External"/><Relationship Id="rId11" Type="http://schemas.openxmlformats.org/officeDocument/2006/relationships/hyperlink" Target="http://www.thg-sulzbach.de/fileadmin/user_upload/Personen/Sozialarbeit/Flyer-Sozialraumbuero-Sulzbach.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regionalverband-saarbruecken.de/erziehungsberatung/" TargetMode="External"/><Relationship Id="rId4" Type="http://schemas.openxmlformats.org/officeDocument/2006/relationships/webSettings" Target="webSettings.xml"/><Relationship Id="rId9" Type="http://schemas.openxmlformats.org/officeDocument/2006/relationships/hyperlink" Target="https://www.aphorismen.de/autoren/person/925/Marcus+Tullius+Cicero"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Tisch</dc:creator>
  <cp:keywords/>
  <dc:description/>
  <cp:lastModifiedBy>Harry Tisch</cp:lastModifiedBy>
  <cp:revision>3</cp:revision>
  <dcterms:created xsi:type="dcterms:W3CDTF">2022-12-20T13:28:00Z</dcterms:created>
  <dcterms:modified xsi:type="dcterms:W3CDTF">2022-12-20T13:40:00Z</dcterms:modified>
</cp:coreProperties>
</file>